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591E" w14:textId="5CDC8E6A" w:rsidR="003D6964" w:rsidRDefault="003D6964" w:rsidP="003D6964">
      <w:pPr>
        <w:spacing w:line="300" w:lineRule="exact"/>
        <w:jc w:val="center"/>
      </w:pPr>
      <w:bookmarkStart w:id="0" w:name="_Hlk31878771"/>
    </w:p>
    <w:p w14:paraId="14506F32" w14:textId="6CC6A036" w:rsidR="003D6964" w:rsidRDefault="003D6964" w:rsidP="003D6964">
      <w:pPr>
        <w:spacing w:line="300" w:lineRule="exact"/>
        <w:jc w:val="center"/>
      </w:pPr>
    </w:p>
    <w:p w14:paraId="1AFD29A9" w14:textId="77777777" w:rsidR="003D6964" w:rsidRPr="0074000E" w:rsidRDefault="003D6964" w:rsidP="003D6964">
      <w:pPr>
        <w:spacing w:line="300" w:lineRule="exact"/>
        <w:jc w:val="center"/>
        <w:rPr>
          <w:rFonts w:hint="eastAsia"/>
        </w:rPr>
      </w:pPr>
      <w:bookmarkStart w:id="1" w:name="_GoBack"/>
      <w:bookmarkEnd w:id="1"/>
    </w:p>
    <w:p w14:paraId="22389DDA" w14:textId="77777777" w:rsidR="003D6964" w:rsidRDefault="003D6964" w:rsidP="003D6964">
      <w:pPr>
        <w:jc w:val="center"/>
        <w:rPr>
          <w:rFonts w:ascii="仿宋_GB2312" w:eastAsia="仿宋_GB2312"/>
          <w:sz w:val="32"/>
          <w:szCs w:val="32"/>
        </w:rPr>
      </w:pPr>
    </w:p>
    <w:p w14:paraId="03CCA4D7" w14:textId="77777777" w:rsidR="003D6964" w:rsidRDefault="003D6964" w:rsidP="003D6964">
      <w:pPr>
        <w:jc w:val="center"/>
        <w:rPr>
          <w:rFonts w:ascii="仿宋_GB2312" w:eastAsia="仿宋_GB2312"/>
          <w:sz w:val="32"/>
          <w:szCs w:val="32"/>
        </w:rPr>
      </w:pPr>
    </w:p>
    <w:p w14:paraId="26CBBE26" w14:textId="710C66B2" w:rsidR="003D6964" w:rsidRPr="00D16B9F" w:rsidRDefault="003D6964" w:rsidP="003D6964">
      <w:pPr>
        <w:jc w:val="center"/>
        <w:rPr>
          <w:rFonts w:ascii="仿宋_GB2312" w:eastAsia="仿宋_GB2312"/>
          <w:sz w:val="32"/>
          <w:szCs w:val="32"/>
        </w:rPr>
      </w:pPr>
      <w:r w:rsidRPr="0074000E">
        <w:rPr>
          <w:rFonts w:ascii="仿宋_GB2312" w:eastAsia="仿宋_GB2312" w:hint="eastAsia"/>
          <w:sz w:val="32"/>
          <w:szCs w:val="32"/>
        </w:rPr>
        <w:t>常怀</w:t>
      </w:r>
      <w:proofErr w:type="gramStart"/>
      <w:r>
        <w:rPr>
          <w:rFonts w:ascii="仿宋_GB2312" w:eastAsia="仿宋_GB2312" w:hint="eastAsia"/>
          <w:sz w:val="32"/>
          <w:szCs w:val="32"/>
        </w:rPr>
        <w:t>疫防组</w:t>
      </w:r>
      <w:proofErr w:type="gramEnd"/>
      <w:r w:rsidRPr="0074000E">
        <w:rPr>
          <w:rFonts w:ascii="仿宋_GB2312" w:eastAsia="仿宋_GB2312" w:hint="eastAsia"/>
          <w:sz w:val="32"/>
          <w:szCs w:val="32"/>
        </w:rPr>
        <w:t>〔20</w:t>
      </w:r>
      <w:r>
        <w:rPr>
          <w:rFonts w:ascii="仿宋_GB2312" w:eastAsia="仿宋_GB2312" w:hint="eastAsia"/>
          <w:sz w:val="32"/>
          <w:szCs w:val="32"/>
        </w:rPr>
        <w:t>20</w:t>
      </w:r>
      <w:r w:rsidRPr="0074000E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 w:rsidRPr="0074000E">
        <w:rPr>
          <w:rFonts w:ascii="仿宋_GB2312" w:eastAsia="仿宋_GB2312" w:hint="eastAsia"/>
          <w:sz w:val="32"/>
          <w:szCs w:val="32"/>
        </w:rPr>
        <w:t>号</w:t>
      </w:r>
    </w:p>
    <w:p w14:paraId="52441553" w14:textId="77777777" w:rsidR="003D6964" w:rsidRDefault="003D6964" w:rsidP="003D6964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14:paraId="18F2E4B3" w14:textId="77777777" w:rsidR="003D6964" w:rsidRPr="00D16B9F" w:rsidRDefault="003D6964" w:rsidP="003D6964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bookmarkEnd w:id="0"/>
    <w:p w14:paraId="18F80FE0" w14:textId="77777777" w:rsidR="00B1460A" w:rsidRPr="00B1460A" w:rsidRDefault="00B1460A" w:rsidP="00B1460A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</w:pPr>
      <w:r w:rsidRPr="00B1460A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常州大学怀德学院关于依法科学精准做好</w:t>
      </w:r>
    </w:p>
    <w:p w14:paraId="7F85B274" w14:textId="757AACDB" w:rsidR="00B1460A" w:rsidRDefault="00B1460A" w:rsidP="00B1460A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</w:pPr>
      <w:r w:rsidRPr="00B1460A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新冠肺炎疫情防控工作任务分工的通知</w:t>
      </w:r>
    </w:p>
    <w:p w14:paraId="7E463CE6" w14:textId="77777777" w:rsidR="00E6586A" w:rsidRDefault="00E6586A" w:rsidP="00B1460A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</w:pPr>
    </w:p>
    <w:p w14:paraId="7969C0F1" w14:textId="77777777" w:rsidR="00E6586A" w:rsidRPr="00E6586A" w:rsidRDefault="00E6586A" w:rsidP="00E6586A">
      <w:pPr>
        <w:pStyle w:val="Bodytext10"/>
        <w:spacing w:line="560" w:lineRule="exact"/>
        <w:ind w:firstLine="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各单位、各部门：</w:t>
      </w:r>
    </w:p>
    <w:p w14:paraId="691BD2BD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根据《关于依法科学精准做好新冠肺炎疫情防控工作的通知》（联防联控机制发〔2020〕28 号）和《大专院校新冠肺炎防控技术方案》等文件要求，根据疫情防控工作的需要，为推进工作落实，保障师生员工的身体健康和生命安全，经学院疫情防控领导小组研究，现对疫情防控重点工作进行如下分工，请予以执行。</w:t>
      </w:r>
    </w:p>
    <w:p w14:paraId="6B7079CB" w14:textId="77777777" w:rsidR="00E6586A" w:rsidRPr="003D6964" w:rsidRDefault="00E6586A" w:rsidP="00E6586A">
      <w:pPr>
        <w:pStyle w:val="Bodytext10"/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  <w:lang w:bidi="zh-CN"/>
        </w:rPr>
      </w:pPr>
      <w:r w:rsidRPr="003D6964">
        <w:rPr>
          <w:rFonts w:ascii="黑体" w:eastAsia="黑体" w:hAnsi="黑体" w:cs="仿宋_GB2312" w:hint="eastAsia"/>
          <w:color w:val="000000"/>
          <w:sz w:val="32"/>
          <w:szCs w:val="32"/>
          <w:lang w:bidi="zh-CN"/>
        </w:rPr>
        <w:t>一、开学前</w:t>
      </w:r>
    </w:p>
    <w:p w14:paraId="54FD587B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1.每日掌握教职员工健康情况，实行“日报告”、“零报告” 制度，并向主管部门报告。</w:t>
      </w:r>
    </w:p>
    <w:p w14:paraId="16384AB7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责任单位：综合事务部，各单位配合</w:t>
      </w:r>
    </w:p>
    <w:p w14:paraId="089714C4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时间节点：每日14:00前完成</w:t>
      </w:r>
    </w:p>
    <w:p w14:paraId="27046538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2.每日跟进学生身心健康状况，实行“日报告”、“零报告” 制度，并向主管部门报告。</w:t>
      </w:r>
    </w:p>
    <w:p w14:paraId="6EABC9CB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责任单位：学生发展部，各系配合</w:t>
      </w:r>
    </w:p>
    <w:p w14:paraId="4F695047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时间节点：每日14:00前完成</w:t>
      </w:r>
    </w:p>
    <w:p w14:paraId="1639A46A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3.全面摸排跟进教职工返常返靖及返校情况，根据常州市和靖江市疫情防控的相关规定，落实分区分级管控要求，并做好相关人员隔离工作。</w:t>
      </w:r>
    </w:p>
    <w:p w14:paraId="3C652A35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责任单位：综合事务部、后勤保障部，各单位配合</w:t>
      </w:r>
    </w:p>
    <w:p w14:paraId="101119D6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时间节点：开学前一周</w:t>
      </w:r>
    </w:p>
    <w:p w14:paraId="7B18CD67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4.对学校进行彻底清洁，对物体表面进行预防性消毒处理， 教室、图书馆、宿舍、食堂、办公室等区域开窗通风。</w:t>
      </w:r>
    </w:p>
    <w:p w14:paraId="018CDE22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责任单位：后勤保障部、后勤集团靖江分公司，各单位配合</w:t>
      </w:r>
    </w:p>
    <w:p w14:paraId="14327F9E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时间节点：开学前一周</w:t>
      </w:r>
    </w:p>
    <w:p w14:paraId="70568BE4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5.设立（临时）隔离室，位置相对独立，以备人员出现发热等症状时立即进行暂时隔离。</w:t>
      </w:r>
    </w:p>
    <w:p w14:paraId="434197B6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</w:t>
      </w:r>
    </w:p>
    <w:p w14:paraId="4665F650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en-US" w:bidi="ar-SA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bidi="ar-SA"/>
        </w:rPr>
        <w:t>3月15日前</w:t>
      </w:r>
    </w:p>
    <w:p w14:paraId="50A722B1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6.对教职工开展防控制度、个人防护与消毒等知识和技能培训。</w:t>
      </w:r>
    </w:p>
    <w:p w14:paraId="36EAD304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责任单位：后勤保障部、工会，各单位配合</w:t>
      </w:r>
    </w:p>
    <w:p w14:paraId="69AE1DD0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时间节点：即日起</w:t>
      </w:r>
    </w:p>
    <w:p w14:paraId="57BA9AD7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7.对学生开展防控制度、个人防护与消毒等知识和技能培训。</w:t>
      </w:r>
    </w:p>
    <w:p w14:paraId="2CD301A0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责任单位：学生发展部，各系配合</w:t>
      </w:r>
    </w:p>
    <w:p w14:paraId="35F21099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时间节点：即日起</w:t>
      </w:r>
    </w:p>
    <w:p w14:paraId="22737D46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8.做好洗手液、手消毒剂、口罩、手套、消毒剂等防控物资的储备。</w:t>
      </w:r>
    </w:p>
    <w:p w14:paraId="4399A90B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责任单位：教学事务部负责采购、后勤保障部负责储存</w:t>
      </w:r>
    </w:p>
    <w:p w14:paraId="78F6D0D3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时间节点：开学前一周采购储备到位</w:t>
      </w:r>
    </w:p>
    <w:p w14:paraId="2FB639F2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9.校园实行封闭管理，禁止校外人员进入，校内人员实行 “进出检”制度，做好体温检测和健康监测。</w:t>
      </w:r>
    </w:p>
    <w:p w14:paraId="7CD9C629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责任单位：后勤保障部、后勤集团靖江分公司（各楼栋物业）</w:t>
      </w:r>
    </w:p>
    <w:p w14:paraId="49941D83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时间节点：即日起</w:t>
      </w:r>
    </w:p>
    <w:p w14:paraId="523D05ED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10.禁止学生在接到开学通知前提前返校，提前制定学生分批返校预案。</w:t>
      </w:r>
    </w:p>
    <w:p w14:paraId="0A193F0D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责任单位：学生发展部</w:t>
      </w:r>
    </w:p>
    <w:p w14:paraId="0594830F" w14:textId="77777777" w:rsidR="00E6586A" w:rsidRPr="00E6586A" w:rsidRDefault="00E6586A" w:rsidP="00E6586A">
      <w:pPr>
        <w:pStyle w:val="Bodytext10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lang w:bidi="zh-CN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  <w:lang w:bidi="zh-CN"/>
        </w:rPr>
        <w:t>时间节点：3月6日前完成</w:t>
      </w:r>
    </w:p>
    <w:p w14:paraId="2D7485CE" w14:textId="77777777" w:rsidR="00E6586A" w:rsidRPr="003D6964" w:rsidRDefault="00E6586A" w:rsidP="00E6586A">
      <w:pPr>
        <w:pStyle w:val="Bodytext10"/>
        <w:adjustRightInd w:val="0"/>
        <w:snapToGrid w:val="0"/>
        <w:spacing w:line="560" w:lineRule="exact"/>
        <w:ind w:firstLineChars="200" w:firstLine="640"/>
        <w:jc w:val="both"/>
        <w:rPr>
          <w:rFonts w:ascii="黑体" w:eastAsia="黑体" w:hAnsi="黑体" w:cs="仿宋_GB2312"/>
          <w:color w:val="000000"/>
          <w:sz w:val="32"/>
          <w:szCs w:val="32"/>
          <w:lang w:bidi="zh-CN"/>
        </w:rPr>
      </w:pPr>
      <w:r w:rsidRPr="003D6964">
        <w:rPr>
          <w:rFonts w:ascii="黑体" w:eastAsia="黑体" w:hAnsi="黑体" w:cs="仿宋_GB2312" w:hint="eastAsia"/>
          <w:color w:val="000000"/>
          <w:sz w:val="32"/>
          <w:szCs w:val="32"/>
          <w:lang w:bidi="zh-CN"/>
        </w:rPr>
        <w:t>二、开学后</w:t>
      </w:r>
    </w:p>
    <w:p w14:paraId="6A3E01E1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11.妥善安排学生分批返校相关事宜。</w:t>
      </w:r>
    </w:p>
    <w:p w14:paraId="67DB10F8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责任单位：学生发展部，各单位配合</w:t>
      </w:r>
    </w:p>
    <w:p w14:paraId="5A26DA13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时间节点：开学前一周布置到位，通知到人</w:t>
      </w:r>
    </w:p>
    <w:p w14:paraId="1F88FEE5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12.实现教职工分类管理，视情况采取错时上下班、弹性工作制或居家办公等方式，做好返岗教职工登记报备、班车安排等工作。</w:t>
      </w:r>
    </w:p>
    <w:p w14:paraId="65A7518F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责任单位：综合事务部，各单位配合</w:t>
      </w:r>
    </w:p>
    <w:p w14:paraId="5EF0C7E5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时间节点：开学前一周布置到位，通知到人</w:t>
      </w:r>
    </w:p>
    <w:p w14:paraId="56317A13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13.每日掌握教职员工健康情况，加强“晨午检”，建立健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康台账，实行“日报告”、“零报告”制度，并向主管部门报告。</w:t>
      </w:r>
    </w:p>
    <w:p w14:paraId="43251B98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责任单位：综合事务部，各单位配合</w:t>
      </w:r>
    </w:p>
    <w:p w14:paraId="01A07741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时间节点：开学后每日上午10:00前完成</w:t>
      </w:r>
    </w:p>
    <w:p w14:paraId="040BB4B6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14.每日跟进学生身心健康情况，加强“晨午检”，建立健康台账，实行“日报告”、“零报告”制度，并向主管部门报告。</w:t>
      </w:r>
    </w:p>
    <w:p w14:paraId="50205128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责任单位：学生发展部，各单位配合</w:t>
      </w:r>
    </w:p>
    <w:p w14:paraId="02D642DC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时间节点：开学后每日上午10:00前完成</w:t>
      </w:r>
    </w:p>
    <w:p w14:paraId="70CFA58B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15.实行“进出检”制度，做好出入人员的体温检测和健康监测。</w:t>
      </w:r>
    </w:p>
    <w:p w14:paraId="690ECB78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责任单位：后勤保障部、后勤集团靖江分公司（各楼栋物业）</w:t>
      </w:r>
    </w:p>
    <w:p w14:paraId="77A0A2D1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时间节点：开学后实行</w:t>
      </w:r>
    </w:p>
    <w:p w14:paraId="68931F2A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16.加强教职工的因病缺勤管理。做好缺勤、早退、请假记录，对因病缺勤的教职员工及时追访和上报。</w:t>
      </w:r>
    </w:p>
    <w:p w14:paraId="6F1F762E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责任单位：综合事务部，各单位配合</w:t>
      </w:r>
    </w:p>
    <w:p w14:paraId="2505C071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时间节点：开学后实行</w:t>
      </w:r>
    </w:p>
    <w:p w14:paraId="68B48118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17.加强学生的因病缺课管理。做好缺课、早退、请假记录，对因病缺课的学生及时追访和上报。</w:t>
      </w:r>
    </w:p>
    <w:p w14:paraId="6FC971F2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责任单位：学生发展部，各单位配合</w:t>
      </w:r>
    </w:p>
    <w:p w14:paraId="1E255743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时间节点：开学后每日上午10:00前完成</w:t>
      </w:r>
    </w:p>
    <w:p w14:paraId="1991730B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18.根据靖江市疫情防控规定，持续做好返校教职工的隔离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工作。</w:t>
      </w:r>
    </w:p>
    <w:p w14:paraId="7BF72E55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责任单位：综合事务部、后勤保障部、后勤集团靖江分公司</w:t>
      </w:r>
    </w:p>
    <w:p w14:paraId="54B95BB4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19.根据靖江市疫情防控规定，持续做好返校学生和辅导员的隔离工作。</w:t>
      </w:r>
    </w:p>
    <w:p w14:paraId="65FFE6B9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责任单位：学生发展部、后勤保障部、后勤集团靖江分公司</w:t>
      </w:r>
    </w:p>
    <w:p w14:paraId="25433B59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20.医务室加强监测，对来自疫情防控重点地区、和确诊病人有过接触以及有相应症状的人员，采取单独隔离措施。</w:t>
      </w:r>
    </w:p>
    <w:p w14:paraId="1F488DA4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</w:t>
      </w:r>
    </w:p>
    <w:p w14:paraId="3D6E8AEB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21.对重点场所地面进行定期消毒清洁，并做好消毒记录。</w:t>
      </w:r>
    </w:p>
    <w:p w14:paraId="54D43801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责任单位：后勤保障部、后勤集团靖江分公司</w:t>
      </w:r>
    </w:p>
    <w:p w14:paraId="6C756803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时间节点：开学后每日定时消毒清洁</w:t>
      </w:r>
    </w:p>
    <w:p w14:paraId="6F241946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22.加强物体表面清洁消毒，重点关注对门把手、课桌椅、讲台、水龙头、楼梯扶手、电梯间按钮等高频接触表面的消毒清洁。</w:t>
      </w:r>
    </w:p>
    <w:p w14:paraId="56EA78B5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责任单位：后勤保障部、后勤集团靖江分公司、各单位</w:t>
      </w:r>
    </w:p>
    <w:p w14:paraId="7C258F57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时间节点：开学后每日定时消毒清洁</w:t>
      </w:r>
    </w:p>
    <w:p w14:paraId="47F909C5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23.对各类生活、学习、工作场所加强通风换气，每日通风不少于 3 次，每次不少于 30 分钟。</w:t>
      </w:r>
    </w:p>
    <w:p w14:paraId="37F8AC80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责任单位：后勤保障部、后勤集团靖江分公司、各单位</w:t>
      </w:r>
    </w:p>
    <w:p w14:paraId="59FE6D7C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时间节点：开学后每日定时通风换气</w:t>
      </w:r>
    </w:p>
    <w:p w14:paraId="10BB16BA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24.推行分散错峰就餐，加强餐（饮）具的清洁消毒，严格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执行一人一具一用一消毒。</w:t>
      </w:r>
    </w:p>
    <w:p w14:paraId="74638787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责任单位：后勤集团靖江分公司、教学事务部、后勤保障部</w:t>
      </w:r>
    </w:p>
    <w:p w14:paraId="29533B75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25.加强垃圾分类管理，及时收集清运，并做好垃圾盛装容器的清洁。</w:t>
      </w:r>
    </w:p>
    <w:p w14:paraId="791CC341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</w:t>
      </w:r>
    </w:p>
    <w:p w14:paraId="5F7B86F4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26.通过专题网页、网上讲座等方式，定期对教职员工进行个人防护与消毒等防控知识宣传和指导。</w:t>
      </w:r>
    </w:p>
    <w:p w14:paraId="20F51FAD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责任单位：党群工作部、工会，各单位配合</w:t>
      </w:r>
    </w:p>
    <w:p w14:paraId="76CCEBF0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时间节点：即日起</w:t>
      </w:r>
    </w:p>
    <w:p w14:paraId="2E8449F4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27.通过专题网页、网上课堂等方式，定期对学生进行个人防护与消毒等防控知识宣传和指导。</w:t>
      </w:r>
    </w:p>
    <w:p w14:paraId="2415E18C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责任单位：党群工作部、学生发展部，各单位配合</w:t>
      </w:r>
    </w:p>
    <w:p w14:paraId="767A6B68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时间节点：即日起</w:t>
      </w:r>
    </w:p>
    <w:p w14:paraId="517773C9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28.控制会议频次和规模，不得组织大型集体活动。</w:t>
      </w:r>
    </w:p>
    <w:p w14:paraId="6EA1BB5C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责任单位：党群工作部、综合事务部，各单位配合</w:t>
      </w:r>
    </w:p>
    <w:p w14:paraId="4D9DB45A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29.加强校门值守人员、清洁人员及食堂工作人员等重点人员的个人防护。</w:t>
      </w:r>
    </w:p>
    <w:p w14:paraId="361CCB52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责任单位：后勤保障部、后勤集团靖江分公司、宝达物业公司</w:t>
      </w:r>
    </w:p>
    <w:p w14:paraId="09B0CE7A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时间节点：即日起</w:t>
      </w:r>
    </w:p>
    <w:p w14:paraId="5EEDCEF2" w14:textId="77777777" w:rsidR="00E6586A" w:rsidRPr="003D6964" w:rsidRDefault="00E6586A" w:rsidP="00E6586A">
      <w:pPr>
        <w:pStyle w:val="Bodytext10"/>
        <w:numPr>
          <w:ilvl w:val="0"/>
          <w:numId w:val="2"/>
        </w:numPr>
        <w:spacing w:line="560" w:lineRule="exact"/>
        <w:ind w:firstLineChars="200" w:firstLine="640"/>
        <w:jc w:val="both"/>
        <w:rPr>
          <w:rFonts w:ascii="黑体" w:eastAsia="黑体" w:hAnsi="黑体" w:cs="仿宋_GB2312"/>
          <w:color w:val="000000"/>
          <w:sz w:val="32"/>
          <w:szCs w:val="32"/>
          <w:lang w:bidi="zh-CN"/>
        </w:rPr>
      </w:pPr>
      <w:r w:rsidRPr="003D6964">
        <w:rPr>
          <w:rFonts w:ascii="黑体" w:eastAsia="黑体" w:hAnsi="黑体" w:cs="仿宋_GB2312" w:hint="eastAsia"/>
          <w:color w:val="000000"/>
          <w:sz w:val="32"/>
          <w:szCs w:val="32"/>
          <w:lang w:bidi="zh-CN"/>
        </w:rPr>
        <w:t xml:space="preserve">出现疑似感染症状应急处置 </w:t>
      </w:r>
    </w:p>
    <w:p w14:paraId="642915B2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30.教职员工如出现发热、干咳、乏力、鼻塞、流涕、咽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痛、腹泻等症状，及时向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综合事务部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报告并采取相应措施。专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负责与接受隔离的教职员工或其家属进行联系，掌握其健康状况。对共同生活、学习的一般接触者进行风险告知，如出现发热、干咳等呼吸道症状以及腹泻、结膜充血等症状时要及时就医。 </w:t>
      </w:r>
    </w:p>
    <w:p w14:paraId="17322A34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责任单位：综合事务部、后勤保障部，各单位配合 </w:t>
      </w:r>
    </w:p>
    <w:p w14:paraId="7A89CCE0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31.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学生如出现发热、干咳、乏力、鼻塞、流涕、咽痛、腹泻等症状，及时向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学生发展部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报告并采取相应措施。专人负责与接受隔离学生的家长进行联系，掌握其健康状况。对共同生活、学习的一般接触者进行风险告知，如出现发热、干咳等呼吸道症状以及腹泻、结膜充血等症状时要及时就医。 </w:t>
      </w:r>
    </w:p>
    <w:p w14:paraId="1385B23A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责任单位：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学生发展部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后勤保障部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，各单位配合 </w:t>
      </w:r>
    </w:p>
    <w:p w14:paraId="0B13107F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32.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学校如出现新冠肺炎疑似病例，应当立即向辖区疾病预防控制部门报告，并配合相关部门做好密切接触者的管理。 </w:t>
      </w:r>
    </w:p>
    <w:p w14:paraId="756C9F2A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责任单位：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综合事务部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后勤保障部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，各单位配合</w:t>
      </w:r>
    </w:p>
    <w:p w14:paraId="632315F3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33.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对确诊或疑似病例可能活动场所开展全面消杀，规范处置个人物品。 </w:t>
      </w:r>
    </w:p>
    <w:p w14:paraId="540E09AE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责任单位：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后勤保障部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，各单位配合 </w:t>
      </w:r>
    </w:p>
    <w:p w14:paraId="39964276" w14:textId="77777777" w:rsidR="00E6586A" w:rsidRPr="003D6964" w:rsidRDefault="00E6586A" w:rsidP="00E6586A">
      <w:pPr>
        <w:pStyle w:val="Bodytext10"/>
        <w:spacing w:line="560" w:lineRule="exact"/>
        <w:ind w:firstLineChars="200" w:firstLine="643"/>
        <w:rPr>
          <w:rFonts w:ascii="黑体" w:eastAsia="黑体" w:hAnsi="黑体" w:cs="仿宋_GB2312"/>
          <w:b/>
          <w:color w:val="000000"/>
          <w:sz w:val="32"/>
          <w:szCs w:val="32"/>
        </w:rPr>
      </w:pPr>
      <w:r w:rsidRPr="003D6964">
        <w:rPr>
          <w:rFonts w:ascii="黑体" w:eastAsia="黑体" w:hAnsi="黑体" w:cs="仿宋_GB2312"/>
          <w:b/>
          <w:color w:val="000000"/>
          <w:sz w:val="32"/>
          <w:szCs w:val="32"/>
        </w:rPr>
        <w:t>注：</w:t>
      </w:r>
    </w:p>
    <w:p w14:paraId="54807212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1.学院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外聘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人员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由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综合事务部</w:t>
      </w:r>
      <w:r w:rsidRPr="00E6586A">
        <w:rPr>
          <w:rFonts w:ascii="仿宋_GB2312" w:eastAsia="仿宋_GB2312" w:hAnsi="仿宋_GB2312" w:cs="仿宋_GB2312"/>
          <w:color w:val="000000"/>
          <w:sz w:val="32"/>
          <w:szCs w:val="32"/>
        </w:rPr>
        <w:t>参照上述要求进行管理，相关单位配合</w:t>
      </w: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5EA50822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2.后勤集团靖江分公司聘用人员参照上述要求由公司进行管理，后勤保障部予以监督；</w:t>
      </w:r>
    </w:p>
    <w:p w14:paraId="7C35FA42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3.宝达物业公司聘用人员参照上述要求由公司进行管理，后勤保障部予以监督；</w:t>
      </w:r>
    </w:p>
    <w:p w14:paraId="3DCEA41F" w14:textId="77777777" w:rsidR="00E6586A" w:rsidRPr="00E6586A" w:rsidRDefault="00E6586A" w:rsidP="00E6586A">
      <w:pPr>
        <w:pStyle w:val="Bodytext1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4.超市、店面等经营场所人员由后勤保障部参照上述要求进行管理。</w:t>
      </w:r>
    </w:p>
    <w:p w14:paraId="7BAF9D14" w14:textId="4FE86ACF" w:rsidR="00E6586A" w:rsidRDefault="00E6586A" w:rsidP="003D6964">
      <w:pPr>
        <w:pStyle w:val="Bodytext10"/>
        <w:spacing w:line="560" w:lineRule="exact"/>
        <w:ind w:firstLine="0"/>
        <w:rPr>
          <w:rFonts w:ascii="仿宋_GB2312" w:eastAsia="PMingLiU" w:hAnsi="仿宋_GB2312" w:cs="仿宋_GB2312"/>
          <w:color w:val="000000"/>
          <w:sz w:val="32"/>
          <w:szCs w:val="32"/>
        </w:rPr>
      </w:pPr>
    </w:p>
    <w:p w14:paraId="240C7389" w14:textId="481D6337" w:rsidR="003D6964" w:rsidRDefault="003D6964" w:rsidP="003D6964">
      <w:pPr>
        <w:pStyle w:val="Bodytext10"/>
        <w:spacing w:line="560" w:lineRule="exact"/>
        <w:ind w:firstLine="0"/>
        <w:rPr>
          <w:rFonts w:ascii="仿宋_GB2312" w:eastAsia="PMingLiU" w:hAnsi="仿宋_GB2312" w:cs="仿宋_GB2312"/>
          <w:color w:val="000000"/>
          <w:sz w:val="32"/>
          <w:szCs w:val="32"/>
        </w:rPr>
      </w:pPr>
    </w:p>
    <w:p w14:paraId="2A740947" w14:textId="77777777" w:rsidR="003D6964" w:rsidRPr="003D6964" w:rsidRDefault="003D6964" w:rsidP="003D6964">
      <w:pPr>
        <w:pStyle w:val="Bodytext10"/>
        <w:spacing w:line="560" w:lineRule="exact"/>
        <w:ind w:firstLine="0"/>
        <w:rPr>
          <w:rFonts w:ascii="仿宋_GB2312" w:eastAsia="PMingLiU" w:hAnsi="仿宋_GB2312" w:cs="仿宋_GB2312" w:hint="eastAsia"/>
          <w:color w:val="000000"/>
          <w:sz w:val="32"/>
          <w:szCs w:val="32"/>
        </w:rPr>
      </w:pPr>
    </w:p>
    <w:p w14:paraId="2135637A" w14:textId="77777777" w:rsidR="00F70BEF" w:rsidRDefault="00E6586A" w:rsidP="00F70BEF">
      <w:pPr>
        <w:wordWrap w:val="0"/>
        <w:snapToGrid w:val="0"/>
        <w:spacing w:line="54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E6586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</w:t>
      </w:r>
      <w:r w:rsidR="00F70BEF">
        <w:rPr>
          <w:rFonts w:ascii="仿宋_GB2312" w:eastAsia="仿宋_GB2312" w:hAnsi="仿宋_GB2312" w:cs="仿宋_GB2312" w:hint="eastAsia"/>
          <w:sz w:val="32"/>
          <w:szCs w:val="32"/>
        </w:rPr>
        <w:t xml:space="preserve">常州大学怀德学院新型冠状病毒        </w:t>
      </w:r>
    </w:p>
    <w:p w14:paraId="18360442" w14:textId="77777777" w:rsidR="00F70BEF" w:rsidRDefault="00F70BEF" w:rsidP="00F70BEF">
      <w:pPr>
        <w:wordWrap w:val="0"/>
        <w:snapToGrid w:val="0"/>
        <w:spacing w:line="540" w:lineRule="exact"/>
        <w:jc w:val="right"/>
        <w:rPr>
          <w:rFonts w:ascii="仿宋_GB2312" w:eastAsia="仿宋_GB2312" w:hAnsi="宋体"/>
          <w:color w:val="000000" w:themeColor="text1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感染的肺炎疫情防控工作领导小组</w:t>
      </w:r>
      <w:r>
        <w:rPr>
          <w:rFonts w:ascii="仿宋_GB2312" w:eastAsia="仿宋_GB2312" w:hAnsi="宋体" w:hint="eastAsia"/>
          <w:color w:val="000000" w:themeColor="text1"/>
          <w:spacing w:val="-10"/>
          <w:sz w:val="32"/>
          <w:szCs w:val="32"/>
        </w:rPr>
        <w:t xml:space="preserve">         </w:t>
      </w:r>
    </w:p>
    <w:p w14:paraId="6B4E0FA5" w14:textId="77777777" w:rsidR="00F70BEF" w:rsidRDefault="00F70BEF" w:rsidP="00F70BEF">
      <w:pPr>
        <w:wordWrap w:val="0"/>
        <w:snapToGrid w:val="0"/>
        <w:spacing w:line="54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常州大学怀德学院（代章）         </w:t>
      </w:r>
    </w:p>
    <w:p w14:paraId="2CBB2B92" w14:textId="6CD0297F" w:rsidR="00F70BEF" w:rsidRDefault="00F70BEF" w:rsidP="00F70BEF">
      <w:pPr>
        <w:wordWrap w:val="0"/>
        <w:snapToGrid w:val="0"/>
        <w:spacing w:line="54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  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2020年2月29日              </w:t>
      </w:r>
    </w:p>
    <w:p w14:paraId="324F0529" w14:textId="238358FB" w:rsidR="00F054C5" w:rsidRDefault="00F054C5" w:rsidP="00F70BEF">
      <w:pPr>
        <w:pStyle w:val="Bodytext10"/>
        <w:adjustRightInd w:val="0"/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33FFFDF0" w14:textId="08D4EF84" w:rsidR="00241121" w:rsidRDefault="00241121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6BF55086" w14:textId="3D1F2003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6E1BEC54" w14:textId="4046392B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610BFAC4" w14:textId="23A00A5F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4DBA97D5" w14:textId="0A5F9E80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115038FE" w14:textId="4DA72D5B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2183E808" w14:textId="5C694AEE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4E6C6600" w14:textId="2F91EA2A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0BD110C6" w14:textId="6E7D224A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51997116" w14:textId="77777777" w:rsidR="00F70BEF" w:rsidRDefault="00F70BEF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</w:p>
    <w:p w14:paraId="38C445C8" w14:textId="77777777" w:rsidR="00F054C5" w:rsidRDefault="000E6529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8921A" wp14:editId="5199CBAE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574103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25pt;height:0pt;width:452.05pt;z-index:251659264;mso-width-relative:page;mso-height-relative:page;" filled="f" stroked="t" coordsize="21600,21600" o:gfxdata="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nxlIrWAAAABgEAAA8AAAAAAAAAAQAgAAAAIgAAAGRycy9kb3du&#10;cmV2LnhtbFBLAQIUABQAAAAIAIdO4kDK2MijyAEAAF0DAAAOAAAAAAAAAAEAIAAAACUBAABkcnMv&#10;ZTJvRG9jLnhtbFBLBQYAAAAABgAGAFkBAABf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CB5E2BF" w14:textId="7D387504" w:rsidR="00F054C5" w:rsidRDefault="000E6529">
      <w:pPr>
        <w:spacing w:afterLines="50" w:after="317" w:line="520" w:lineRule="exact"/>
        <w:ind w:firstLineChars="200" w:firstLine="42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7C30E" wp14:editId="5472B8B1">
                <wp:simplePos x="0" y="0"/>
                <wp:positionH relativeFrom="column">
                  <wp:posOffset>0</wp:posOffset>
                </wp:positionH>
                <wp:positionV relativeFrom="paragraph">
                  <wp:posOffset>377190</wp:posOffset>
                </wp:positionV>
                <wp:extent cx="5741035" cy="0"/>
                <wp:effectExtent l="0" t="0" r="1206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0pt;margin-top:29.7pt;height:0pt;width:452.05pt;z-index:251660288;mso-width-relative:page;mso-height-relative:page;" filled="f" stroked="t" coordsize="21600,21600" o:gfxdata="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BmHn9MAAAAGAQAADwAAAAAAAAABACAA&#10;AAAiAAAAZHJzL2Rvd25yZXYueG1sUEsBAhQAFAAAAAgAh07iQEf7w23ZAQAAcQMAAA4AAAAAAAAA&#10;AQAgAAAAIg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常州大学怀德学院办公室                 2020年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 w:rsidR="00F70BEF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9日印发</w:t>
      </w:r>
    </w:p>
    <w:sectPr w:rsidR="00F054C5">
      <w:footerReference w:type="even" r:id="rId9"/>
      <w:footerReference w:type="default" r:id="rId10"/>
      <w:type w:val="continuous"/>
      <w:pgSz w:w="11906" w:h="16838"/>
      <w:pgMar w:top="2098" w:right="1474" w:bottom="1134" w:left="1588" w:header="851" w:footer="992" w:gutter="0"/>
      <w:pgNumType w:fmt="numberInDash"/>
      <w:cols w:space="425"/>
      <w:titlePg/>
      <w:docGrid w:type="lines" w:linePitch="634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50FCE" w14:textId="77777777" w:rsidR="00D11D1A" w:rsidRDefault="00D11D1A">
      <w:r>
        <w:separator/>
      </w:r>
    </w:p>
  </w:endnote>
  <w:endnote w:type="continuationSeparator" w:id="0">
    <w:p w14:paraId="68207456" w14:textId="77777777" w:rsidR="00D11D1A" w:rsidRDefault="00D1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3240448"/>
    </w:sdtPr>
    <w:sdtEndPr/>
    <w:sdtContent>
      <w:p w14:paraId="3E84F00E" w14:textId="77777777" w:rsidR="00F054C5" w:rsidRDefault="000E6529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0CFA1CA2" w14:textId="77777777" w:rsidR="00F054C5" w:rsidRDefault="00F054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873"/>
    </w:sdtPr>
    <w:sdtEndPr/>
    <w:sdtContent>
      <w:p w14:paraId="32BB3324" w14:textId="77777777" w:rsidR="00F054C5" w:rsidRDefault="000E65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52A5C145" w14:textId="77777777" w:rsidR="00F054C5" w:rsidRDefault="00F054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4E7FF" w14:textId="77777777" w:rsidR="00D11D1A" w:rsidRDefault="00D11D1A">
      <w:r>
        <w:separator/>
      </w:r>
    </w:p>
  </w:footnote>
  <w:footnote w:type="continuationSeparator" w:id="0">
    <w:p w14:paraId="754C4B00" w14:textId="77777777" w:rsidR="00D11D1A" w:rsidRDefault="00D1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0F6321"/>
    <w:multiLevelType w:val="singleLevel"/>
    <w:tmpl w:val="E30F63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2B2ECC8"/>
    <w:multiLevelType w:val="singleLevel"/>
    <w:tmpl w:val="12B2EC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83"/>
    <w:rsid w:val="000072F4"/>
    <w:rsid w:val="00014286"/>
    <w:rsid w:val="00023216"/>
    <w:rsid w:val="00036028"/>
    <w:rsid w:val="00037BDE"/>
    <w:rsid w:val="00044034"/>
    <w:rsid w:val="00044D8B"/>
    <w:rsid w:val="0004613B"/>
    <w:rsid w:val="00046805"/>
    <w:rsid w:val="00054360"/>
    <w:rsid w:val="00062B0F"/>
    <w:rsid w:val="0006631C"/>
    <w:rsid w:val="00071349"/>
    <w:rsid w:val="00074815"/>
    <w:rsid w:val="00074D1E"/>
    <w:rsid w:val="0008242B"/>
    <w:rsid w:val="00091CEE"/>
    <w:rsid w:val="000964E2"/>
    <w:rsid w:val="000A2013"/>
    <w:rsid w:val="000C0179"/>
    <w:rsid w:val="000C049D"/>
    <w:rsid w:val="000C46DE"/>
    <w:rsid w:val="000C6B72"/>
    <w:rsid w:val="000D59B7"/>
    <w:rsid w:val="000D7119"/>
    <w:rsid w:val="000E6529"/>
    <w:rsid w:val="00100C33"/>
    <w:rsid w:val="00104401"/>
    <w:rsid w:val="00104F27"/>
    <w:rsid w:val="0014562D"/>
    <w:rsid w:val="0015146C"/>
    <w:rsid w:val="001544AB"/>
    <w:rsid w:val="00167E70"/>
    <w:rsid w:val="001700BB"/>
    <w:rsid w:val="00176886"/>
    <w:rsid w:val="00176E79"/>
    <w:rsid w:val="001963B5"/>
    <w:rsid w:val="001C1007"/>
    <w:rsid w:val="001C3716"/>
    <w:rsid w:val="001D7CA5"/>
    <w:rsid w:val="001E13CF"/>
    <w:rsid w:val="001E26AE"/>
    <w:rsid w:val="001E4B31"/>
    <w:rsid w:val="001F3F4B"/>
    <w:rsid w:val="00200EB6"/>
    <w:rsid w:val="002019B3"/>
    <w:rsid w:val="00205650"/>
    <w:rsid w:val="00226D2E"/>
    <w:rsid w:val="00241121"/>
    <w:rsid w:val="00247BD3"/>
    <w:rsid w:val="00250377"/>
    <w:rsid w:val="0025372D"/>
    <w:rsid w:val="00262018"/>
    <w:rsid w:val="00262EDD"/>
    <w:rsid w:val="00280C55"/>
    <w:rsid w:val="00281195"/>
    <w:rsid w:val="00284F4C"/>
    <w:rsid w:val="002876EF"/>
    <w:rsid w:val="0029230E"/>
    <w:rsid w:val="002A11BA"/>
    <w:rsid w:val="002D45E6"/>
    <w:rsid w:val="002D4F73"/>
    <w:rsid w:val="002D5C37"/>
    <w:rsid w:val="002F3741"/>
    <w:rsid w:val="00300A52"/>
    <w:rsid w:val="00300B34"/>
    <w:rsid w:val="00321409"/>
    <w:rsid w:val="00333534"/>
    <w:rsid w:val="00333D0B"/>
    <w:rsid w:val="003420F7"/>
    <w:rsid w:val="0035009E"/>
    <w:rsid w:val="003540D0"/>
    <w:rsid w:val="00370A93"/>
    <w:rsid w:val="0037482C"/>
    <w:rsid w:val="00382843"/>
    <w:rsid w:val="0039267D"/>
    <w:rsid w:val="003B4A79"/>
    <w:rsid w:val="003B4F75"/>
    <w:rsid w:val="003C79F7"/>
    <w:rsid w:val="003D6964"/>
    <w:rsid w:val="003E5892"/>
    <w:rsid w:val="003E7F7C"/>
    <w:rsid w:val="00402AC5"/>
    <w:rsid w:val="00406B81"/>
    <w:rsid w:val="00410A0B"/>
    <w:rsid w:val="00412283"/>
    <w:rsid w:val="004161D2"/>
    <w:rsid w:val="0041650B"/>
    <w:rsid w:val="00417978"/>
    <w:rsid w:val="00424819"/>
    <w:rsid w:val="00430A80"/>
    <w:rsid w:val="00442483"/>
    <w:rsid w:val="00450A54"/>
    <w:rsid w:val="00451F7D"/>
    <w:rsid w:val="0046438B"/>
    <w:rsid w:val="004647AD"/>
    <w:rsid w:val="004811A3"/>
    <w:rsid w:val="00496E9E"/>
    <w:rsid w:val="004A110B"/>
    <w:rsid w:val="004C515F"/>
    <w:rsid w:val="004C7EB5"/>
    <w:rsid w:val="004E2CBA"/>
    <w:rsid w:val="004E6C54"/>
    <w:rsid w:val="004F0462"/>
    <w:rsid w:val="004F228B"/>
    <w:rsid w:val="004F6B43"/>
    <w:rsid w:val="00500B7A"/>
    <w:rsid w:val="00506248"/>
    <w:rsid w:val="0050778C"/>
    <w:rsid w:val="00514DC0"/>
    <w:rsid w:val="005220B7"/>
    <w:rsid w:val="00540D9C"/>
    <w:rsid w:val="005616D4"/>
    <w:rsid w:val="005637BD"/>
    <w:rsid w:val="005659E1"/>
    <w:rsid w:val="00566CE0"/>
    <w:rsid w:val="00576A8C"/>
    <w:rsid w:val="0058047B"/>
    <w:rsid w:val="00591E19"/>
    <w:rsid w:val="005968FB"/>
    <w:rsid w:val="005A44EC"/>
    <w:rsid w:val="005A4B4D"/>
    <w:rsid w:val="005B427B"/>
    <w:rsid w:val="005C41C7"/>
    <w:rsid w:val="005D553A"/>
    <w:rsid w:val="005E2A4C"/>
    <w:rsid w:val="005F1C2B"/>
    <w:rsid w:val="005F4C4F"/>
    <w:rsid w:val="005F4D94"/>
    <w:rsid w:val="005F51B4"/>
    <w:rsid w:val="005F5E4A"/>
    <w:rsid w:val="006054BA"/>
    <w:rsid w:val="00607CD0"/>
    <w:rsid w:val="006219B0"/>
    <w:rsid w:val="00624ED0"/>
    <w:rsid w:val="00635468"/>
    <w:rsid w:val="0065660B"/>
    <w:rsid w:val="00657DE7"/>
    <w:rsid w:val="00677697"/>
    <w:rsid w:val="00681866"/>
    <w:rsid w:val="006A0740"/>
    <w:rsid w:val="006A4BA7"/>
    <w:rsid w:val="006B7DEB"/>
    <w:rsid w:val="006C4A6A"/>
    <w:rsid w:val="006E5AC3"/>
    <w:rsid w:val="00713058"/>
    <w:rsid w:val="00714852"/>
    <w:rsid w:val="00716B4B"/>
    <w:rsid w:val="007201C6"/>
    <w:rsid w:val="007339CA"/>
    <w:rsid w:val="00741725"/>
    <w:rsid w:val="00741F6F"/>
    <w:rsid w:val="00745E5D"/>
    <w:rsid w:val="0074745A"/>
    <w:rsid w:val="0077071E"/>
    <w:rsid w:val="007755CA"/>
    <w:rsid w:val="007844BA"/>
    <w:rsid w:val="00785039"/>
    <w:rsid w:val="007858B8"/>
    <w:rsid w:val="00786819"/>
    <w:rsid w:val="0079050E"/>
    <w:rsid w:val="00792A7C"/>
    <w:rsid w:val="007B44F2"/>
    <w:rsid w:val="007B51EE"/>
    <w:rsid w:val="007E144B"/>
    <w:rsid w:val="007E286A"/>
    <w:rsid w:val="007F253F"/>
    <w:rsid w:val="007F77C2"/>
    <w:rsid w:val="00801F3D"/>
    <w:rsid w:val="00802D7E"/>
    <w:rsid w:val="00816F05"/>
    <w:rsid w:val="00817C40"/>
    <w:rsid w:val="008223CA"/>
    <w:rsid w:val="008338CC"/>
    <w:rsid w:val="00847F23"/>
    <w:rsid w:val="0086402F"/>
    <w:rsid w:val="0087691C"/>
    <w:rsid w:val="00881F23"/>
    <w:rsid w:val="008874FF"/>
    <w:rsid w:val="0089170C"/>
    <w:rsid w:val="00894EA3"/>
    <w:rsid w:val="008A0828"/>
    <w:rsid w:val="008A26E7"/>
    <w:rsid w:val="008A6A60"/>
    <w:rsid w:val="008A75BA"/>
    <w:rsid w:val="008B0E22"/>
    <w:rsid w:val="008B601B"/>
    <w:rsid w:val="008C0EB7"/>
    <w:rsid w:val="008C2D77"/>
    <w:rsid w:val="008C5518"/>
    <w:rsid w:val="008D698F"/>
    <w:rsid w:val="008F5ABB"/>
    <w:rsid w:val="009003C6"/>
    <w:rsid w:val="00904119"/>
    <w:rsid w:val="009267D9"/>
    <w:rsid w:val="0093198C"/>
    <w:rsid w:val="00942DB5"/>
    <w:rsid w:val="0095020E"/>
    <w:rsid w:val="0096095C"/>
    <w:rsid w:val="009645ED"/>
    <w:rsid w:val="00966A1A"/>
    <w:rsid w:val="00972503"/>
    <w:rsid w:val="00981B05"/>
    <w:rsid w:val="0098207E"/>
    <w:rsid w:val="009866C8"/>
    <w:rsid w:val="00996C5C"/>
    <w:rsid w:val="009A1EB5"/>
    <w:rsid w:val="009C5BE3"/>
    <w:rsid w:val="009C5FEA"/>
    <w:rsid w:val="009D7F52"/>
    <w:rsid w:val="009F6573"/>
    <w:rsid w:val="00A05972"/>
    <w:rsid w:val="00A223BB"/>
    <w:rsid w:val="00A22F3B"/>
    <w:rsid w:val="00A31B64"/>
    <w:rsid w:val="00A322F5"/>
    <w:rsid w:val="00A33D99"/>
    <w:rsid w:val="00A41780"/>
    <w:rsid w:val="00A764CF"/>
    <w:rsid w:val="00A76C24"/>
    <w:rsid w:val="00A9259A"/>
    <w:rsid w:val="00AA30F7"/>
    <w:rsid w:val="00AA4245"/>
    <w:rsid w:val="00AA61B9"/>
    <w:rsid w:val="00AB0C4C"/>
    <w:rsid w:val="00AB73C5"/>
    <w:rsid w:val="00AD01F7"/>
    <w:rsid w:val="00AD2C78"/>
    <w:rsid w:val="00AD6BA9"/>
    <w:rsid w:val="00AE3627"/>
    <w:rsid w:val="00AE4E14"/>
    <w:rsid w:val="00AF4F8F"/>
    <w:rsid w:val="00AF5E3E"/>
    <w:rsid w:val="00B1460A"/>
    <w:rsid w:val="00B148EC"/>
    <w:rsid w:val="00B17B60"/>
    <w:rsid w:val="00B20801"/>
    <w:rsid w:val="00B21E36"/>
    <w:rsid w:val="00B310D7"/>
    <w:rsid w:val="00B66C0E"/>
    <w:rsid w:val="00BB142D"/>
    <w:rsid w:val="00BB1672"/>
    <w:rsid w:val="00BC5B83"/>
    <w:rsid w:val="00BE0C40"/>
    <w:rsid w:val="00BE1C60"/>
    <w:rsid w:val="00BF2EC9"/>
    <w:rsid w:val="00C0548A"/>
    <w:rsid w:val="00C06196"/>
    <w:rsid w:val="00C12ACC"/>
    <w:rsid w:val="00C41513"/>
    <w:rsid w:val="00C437F0"/>
    <w:rsid w:val="00C44F5A"/>
    <w:rsid w:val="00C45A85"/>
    <w:rsid w:val="00C516AF"/>
    <w:rsid w:val="00C60E15"/>
    <w:rsid w:val="00C708B9"/>
    <w:rsid w:val="00C7257D"/>
    <w:rsid w:val="00C7706E"/>
    <w:rsid w:val="00C77D26"/>
    <w:rsid w:val="00C85504"/>
    <w:rsid w:val="00C8657C"/>
    <w:rsid w:val="00C931C0"/>
    <w:rsid w:val="00C961BF"/>
    <w:rsid w:val="00CC194E"/>
    <w:rsid w:val="00CF4AEA"/>
    <w:rsid w:val="00CF6FE3"/>
    <w:rsid w:val="00D040E0"/>
    <w:rsid w:val="00D11D1A"/>
    <w:rsid w:val="00D200E3"/>
    <w:rsid w:val="00D21F61"/>
    <w:rsid w:val="00D23F83"/>
    <w:rsid w:val="00D25CF3"/>
    <w:rsid w:val="00D31BE5"/>
    <w:rsid w:val="00D416C3"/>
    <w:rsid w:val="00D51471"/>
    <w:rsid w:val="00D62A13"/>
    <w:rsid w:val="00D73040"/>
    <w:rsid w:val="00D7528D"/>
    <w:rsid w:val="00D76997"/>
    <w:rsid w:val="00D8138D"/>
    <w:rsid w:val="00D86AF0"/>
    <w:rsid w:val="00D918ED"/>
    <w:rsid w:val="00D96FDD"/>
    <w:rsid w:val="00DB0346"/>
    <w:rsid w:val="00DB0F25"/>
    <w:rsid w:val="00DB0FA8"/>
    <w:rsid w:val="00DE6BF6"/>
    <w:rsid w:val="00DF1F08"/>
    <w:rsid w:val="00E03694"/>
    <w:rsid w:val="00E071D9"/>
    <w:rsid w:val="00E2137E"/>
    <w:rsid w:val="00E25BB7"/>
    <w:rsid w:val="00E340DE"/>
    <w:rsid w:val="00E44E6C"/>
    <w:rsid w:val="00E5012E"/>
    <w:rsid w:val="00E50670"/>
    <w:rsid w:val="00E5299B"/>
    <w:rsid w:val="00E6586A"/>
    <w:rsid w:val="00E9274B"/>
    <w:rsid w:val="00EA106C"/>
    <w:rsid w:val="00EA2562"/>
    <w:rsid w:val="00EA5583"/>
    <w:rsid w:val="00EA5F8B"/>
    <w:rsid w:val="00EC38E8"/>
    <w:rsid w:val="00EC4212"/>
    <w:rsid w:val="00ED22BA"/>
    <w:rsid w:val="00EE699D"/>
    <w:rsid w:val="00EE7C04"/>
    <w:rsid w:val="00EF3F9F"/>
    <w:rsid w:val="00EF6DF8"/>
    <w:rsid w:val="00F00DF9"/>
    <w:rsid w:val="00F054C5"/>
    <w:rsid w:val="00F05EF6"/>
    <w:rsid w:val="00F33352"/>
    <w:rsid w:val="00F70BEF"/>
    <w:rsid w:val="00F723D3"/>
    <w:rsid w:val="00F80BF3"/>
    <w:rsid w:val="00F84FB3"/>
    <w:rsid w:val="00F87F7F"/>
    <w:rsid w:val="00F95609"/>
    <w:rsid w:val="00FA4FDE"/>
    <w:rsid w:val="00FB40C9"/>
    <w:rsid w:val="00FD1D6B"/>
    <w:rsid w:val="00FD2785"/>
    <w:rsid w:val="00FE0335"/>
    <w:rsid w:val="00FF084A"/>
    <w:rsid w:val="0C5948AC"/>
    <w:rsid w:val="0D24239E"/>
    <w:rsid w:val="107D4B52"/>
    <w:rsid w:val="1201539B"/>
    <w:rsid w:val="13E449B0"/>
    <w:rsid w:val="16DE7B91"/>
    <w:rsid w:val="1D0D3A75"/>
    <w:rsid w:val="1E63489F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57D579D4"/>
    <w:rsid w:val="60477813"/>
    <w:rsid w:val="6B270465"/>
    <w:rsid w:val="6E7B3D6A"/>
    <w:rsid w:val="707C00D2"/>
    <w:rsid w:val="78C13362"/>
    <w:rsid w:val="7D7A3310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3847AC"/>
  <w15:docId w15:val="{BF74B394-CBE4-43A3-B59E-A9B75F6D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a5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2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basedOn w:val="a0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  <w:qFormat/>
  </w:style>
  <w:style w:type="character" w:customStyle="1" w:styleId="a5">
    <w:name w:val="正文文本 字符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af0">
    <w:name w:val="标题 字符"/>
    <w:basedOn w:val="a0"/>
    <w:link w:val="af"/>
    <w:uiPriority w:val="10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ad">
    <w:name w:val="页眉 字符"/>
    <w:basedOn w:val="a0"/>
    <w:link w:val="ac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4C70E-CF4A-4270-9D49-0501F970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 路</cp:lastModifiedBy>
  <cp:revision>5</cp:revision>
  <cp:lastPrinted>2020-03-05T11:39:00Z</cp:lastPrinted>
  <dcterms:created xsi:type="dcterms:W3CDTF">2020-03-05T07:33:00Z</dcterms:created>
  <dcterms:modified xsi:type="dcterms:W3CDTF">2020-03-05T11:40:00Z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